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6B4E4" w14:textId="77777777" w:rsidR="00FC3909" w:rsidRDefault="00FC3909" w:rsidP="00FC3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0145879E" w14:textId="77777777" w:rsidR="00FC3909" w:rsidRDefault="00FC3909" w:rsidP="00FC3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6CAD6D9D" w14:textId="77777777" w:rsidR="00FC3909" w:rsidRDefault="00FC3909" w:rsidP="00FC3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54041F6D" w14:textId="545305F0" w:rsidR="00FC3909" w:rsidRDefault="00FC3909" w:rsidP="00FC3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C3909">
        <w:rPr>
          <w:rFonts w:ascii="Arial" w:hAnsi="Arial" w:cs="Arial"/>
          <w:b/>
          <w:bCs/>
          <w:sz w:val="36"/>
          <w:szCs w:val="36"/>
        </w:rPr>
        <w:t>Regulamin Rekrutacji Uczniów</w:t>
      </w:r>
    </w:p>
    <w:p w14:paraId="1017A33B" w14:textId="77777777" w:rsidR="00FC3909" w:rsidRPr="00FC3909" w:rsidRDefault="00FC3909" w:rsidP="00FC3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3D3679A1" w14:textId="77777777" w:rsidR="00FC3909" w:rsidRPr="00FC3909" w:rsidRDefault="00FC3909" w:rsidP="00FC3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FC3909">
        <w:rPr>
          <w:rFonts w:ascii="Arial" w:hAnsi="Arial" w:cs="Arial"/>
          <w:sz w:val="23"/>
          <w:szCs w:val="23"/>
        </w:rPr>
        <w:t>Dla projektu pt. „Młodzi dla ziemi-Ziemia dla młodych! Wspólnie zawalczmy o lepsze</w:t>
      </w:r>
    </w:p>
    <w:p w14:paraId="6DE4F7F1" w14:textId="77777777" w:rsidR="00FC3909" w:rsidRPr="00FC3909" w:rsidRDefault="00FC3909" w:rsidP="00FC3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FC3909">
        <w:rPr>
          <w:rFonts w:ascii="Arial" w:hAnsi="Arial" w:cs="Arial"/>
          <w:sz w:val="23"/>
          <w:szCs w:val="23"/>
        </w:rPr>
        <w:t>jutro” o numerze 2020-1-PMU-3275 realizowanego w ramach działania „Ponadnarodowa</w:t>
      </w:r>
    </w:p>
    <w:p w14:paraId="0408CC52" w14:textId="77777777" w:rsidR="00FC3909" w:rsidRPr="00FC3909" w:rsidRDefault="00FC3909" w:rsidP="00FC3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FC3909">
        <w:rPr>
          <w:rFonts w:ascii="Arial" w:hAnsi="Arial" w:cs="Arial"/>
          <w:sz w:val="23"/>
          <w:szCs w:val="23"/>
        </w:rPr>
        <w:t>mobilność uczniów” w ramach Programu Operacyjnego Wiedza Edukacja Rozwój 2014-</w:t>
      </w:r>
    </w:p>
    <w:p w14:paraId="60930B54" w14:textId="75DDB625" w:rsidR="00FC3909" w:rsidRDefault="00FC3909" w:rsidP="00FC3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FC3909">
        <w:rPr>
          <w:rFonts w:ascii="Arial" w:hAnsi="Arial" w:cs="Arial"/>
          <w:sz w:val="23"/>
          <w:szCs w:val="23"/>
        </w:rPr>
        <w:t>2020 współfinansowanego z Europejskiego Funduszu Społecznego</w:t>
      </w:r>
    </w:p>
    <w:p w14:paraId="55A18D9F" w14:textId="31C2E10F" w:rsidR="00FC3909" w:rsidRDefault="00FC3909" w:rsidP="00FC3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1C40BD31" w14:textId="77777777" w:rsidR="00FC3909" w:rsidRPr="00FC3909" w:rsidRDefault="00FC3909" w:rsidP="00FC3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04266F6F" w14:textId="77777777" w:rsidR="00FC3909" w:rsidRPr="00FC3909" w:rsidRDefault="00FC3909" w:rsidP="00FC3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FC3909">
        <w:rPr>
          <w:rFonts w:ascii="Arial" w:hAnsi="Arial" w:cs="Arial"/>
          <w:b/>
          <w:bCs/>
          <w:sz w:val="23"/>
          <w:szCs w:val="23"/>
        </w:rPr>
        <w:t>1. INFORMACJE OGÓLNE</w:t>
      </w:r>
    </w:p>
    <w:p w14:paraId="2769A3CA" w14:textId="6C3A7494" w:rsidR="00FC3909" w:rsidRDefault="00FC3909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1.1. Przedsięwzięcie „</w:t>
      </w:r>
      <w:r w:rsidRPr="00FC3909">
        <w:rPr>
          <w:rFonts w:ascii="Arial" w:hAnsi="Arial" w:cs="Arial"/>
          <w:sz w:val="23"/>
          <w:szCs w:val="23"/>
        </w:rPr>
        <w:t>Młodzi dla ziemi-Ziemia dla młodych! Wspólnie zawalczmy o lepsze</w:t>
      </w:r>
      <w:r w:rsidR="00996EDD">
        <w:rPr>
          <w:rFonts w:ascii="Arial" w:hAnsi="Arial" w:cs="Arial"/>
          <w:sz w:val="23"/>
          <w:szCs w:val="23"/>
        </w:rPr>
        <w:t xml:space="preserve"> </w:t>
      </w:r>
      <w:r w:rsidRPr="00FC3909">
        <w:rPr>
          <w:rFonts w:ascii="Arial" w:hAnsi="Arial" w:cs="Arial"/>
          <w:sz w:val="23"/>
          <w:szCs w:val="23"/>
        </w:rPr>
        <w:t>jutro” o numerze 2020-1-PMU-3275</w:t>
      </w:r>
      <w:r w:rsidRPr="00FC3909">
        <w:rPr>
          <w:rFonts w:ascii="Arial" w:hAnsi="Arial" w:cs="Arial"/>
        </w:rPr>
        <w:t>, w ramach której planowana jest mobilność</w:t>
      </w:r>
      <w:r w:rsidR="00996EDD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ponadnarodowa (wyjazd zagraniczny) uczniów I LO im. Kazimierza Jagiellończyka</w:t>
      </w:r>
      <w:r w:rsidR="00996EDD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w Sieradzu, finansowane jest ze środków Europejskiego Funduszu Społecznego w ramach</w:t>
      </w:r>
      <w:r w:rsidR="00996EDD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Programu Operacyjnego Wiedza Edukacja Rozwój, projekt „Ponadnarodowa mobilność</w:t>
      </w:r>
      <w:r w:rsidR="00996EDD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uczniów”.</w:t>
      </w:r>
    </w:p>
    <w:p w14:paraId="19974ED3" w14:textId="77777777" w:rsidR="00B07F6B" w:rsidRPr="00FC3909" w:rsidRDefault="00B07F6B" w:rsidP="00FC3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37D0C8" w14:textId="65A28034" w:rsidR="00FC3909" w:rsidRDefault="00FC3909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 xml:space="preserve">1.2. </w:t>
      </w:r>
      <w:r>
        <w:rPr>
          <w:rFonts w:ascii="Arial" w:hAnsi="Arial" w:cs="Arial"/>
        </w:rPr>
        <w:t>Druga</w:t>
      </w:r>
      <w:r w:rsidRPr="00FC3909">
        <w:rPr>
          <w:rFonts w:ascii="Arial" w:hAnsi="Arial" w:cs="Arial"/>
        </w:rPr>
        <w:t xml:space="preserve"> z dwóch mobilności, do której prowadzona jest niniejsza rekrutacja, planowana</w:t>
      </w:r>
      <w:r w:rsidR="00996EDD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 xml:space="preserve">jest w dniach: </w:t>
      </w:r>
      <w:r w:rsidR="00B07F6B" w:rsidRPr="00B07F6B">
        <w:rPr>
          <w:rFonts w:ascii="Arial" w:hAnsi="Arial" w:cs="Arial"/>
          <w:b/>
        </w:rPr>
        <w:t>0</w:t>
      </w:r>
      <w:r w:rsidRPr="00B07F6B">
        <w:rPr>
          <w:rFonts w:ascii="Arial" w:hAnsi="Arial" w:cs="Arial"/>
          <w:b/>
        </w:rPr>
        <w:t>3.04.2022 r. (wyjazd z Polski) – 15.04.2022r. (powrót do Polski)</w:t>
      </w:r>
      <w:r w:rsidRPr="00FC3909">
        <w:rPr>
          <w:rFonts w:ascii="Arial" w:hAnsi="Arial" w:cs="Arial"/>
        </w:rPr>
        <w:t xml:space="preserve"> i zostanie</w:t>
      </w:r>
      <w:r w:rsidR="00996EDD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poprzedzona zajęciami przygotowawczymi skierowanymi do uczestników wybranych w</w:t>
      </w:r>
      <w:r w:rsidR="00996EDD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procesie rekrutacji.</w:t>
      </w:r>
    </w:p>
    <w:p w14:paraId="261D4434" w14:textId="77777777" w:rsidR="00B07F6B" w:rsidRPr="00FC3909" w:rsidRDefault="00B07F6B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991DB6" w14:textId="4CC5A06A" w:rsidR="00FC3909" w:rsidRDefault="00FC3909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1.3. Przedsięwzięcie realizowane jest przez I Liceum Ogólnokształcące im. Kazimierza</w:t>
      </w:r>
      <w:r w:rsidR="00996EDD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Jagiellończyka w Sieradzu.</w:t>
      </w:r>
    </w:p>
    <w:p w14:paraId="54A7DF58" w14:textId="77777777" w:rsidR="00B07F6B" w:rsidRPr="00FC3909" w:rsidRDefault="00B07F6B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0D49E20" w14:textId="4BCE354A" w:rsidR="00FC3909" w:rsidRDefault="00FC3909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1.4. W mobilności odbywającej się w terminie określonym w pkt 1.2 weźmie udział grupa 1</w:t>
      </w:r>
      <w:r>
        <w:rPr>
          <w:rFonts w:ascii="Arial" w:hAnsi="Arial" w:cs="Arial"/>
        </w:rPr>
        <w:t>5</w:t>
      </w:r>
      <w:r w:rsidR="00996EDD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piętnastu</w:t>
      </w:r>
      <w:r w:rsidRPr="00FC3909">
        <w:rPr>
          <w:rFonts w:ascii="Arial" w:hAnsi="Arial" w:cs="Arial"/>
        </w:rPr>
        <w:t>) uczniów wraz z 2 opiekunami.</w:t>
      </w:r>
    </w:p>
    <w:p w14:paraId="40DF2CC7" w14:textId="77777777" w:rsidR="00B07F6B" w:rsidRPr="00FC3909" w:rsidRDefault="00B07F6B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212881C" w14:textId="47300ED5" w:rsidR="00FC3909" w:rsidRDefault="00FC3909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1.5. Celem głównym odbywającej się w ramach przedsięwzięcia mobilności będzie</w:t>
      </w:r>
      <w:r w:rsidR="00996EDD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wzmocnienie kompetencji kluczowych uczestników: rozumienia i tworzenia informacji;</w:t>
      </w:r>
      <w:r w:rsidR="00996EDD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wielojęzyczności; cyfrowych; świadomości i ekspresji kulturalnej; w zakresie nauk</w:t>
      </w:r>
      <w:r w:rsidR="00996EDD">
        <w:rPr>
          <w:rFonts w:ascii="Arial" w:hAnsi="Arial" w:cs="Arial"/>
        </w:rPr>
        <w:t xml:space="preserve"> p</w:t>
      </w:r>
      <w:r w:rsidRPr="00FC3909">
        <w:rPr>
          <w:rFonts w:ascii="Arial" w:hAnsi="Arial" w:cs="Arial"/>
        </w:rPr>
        <w:t>rzyrodniczych, technologii i inżynierii, w zakresie przedsiębiorczości i kompetencji osobistych</w:t>
      </w:r>
      <w:r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i społecznych w zakresie uczenia się</w:t>
      </w:r>
      <w:r>
        <w:rPr>
          <w:rFonts w:ascii="Arial" w:hAnsi="Arial" w:cs="Arial"/>
        </w:rPr>
        <w:t>.</w:t>
      </w:r>
    </w:p>
    <w:p w14:paraId="19B5CF62" w14:textId="77777777" w:rsidR="00B07F6B" w:rsidRPr="00FC3909" w:rsidRDefault="00B07F6B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148422" w14:textId="6EE19972" w:rsidR="00FC3909" w:rsidRDefault="00FC3909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1.6. Uczeń biorący udział w projekcie nie ponosi kosztów finansowych udziału w projekcie.</w:t>
      </w:r>
      <w:r w:rsidR="00996EDD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Koszty uczestnictwa w pokrywa I Liceum Ogólnokształcące im. Kazimierza Jagiellończyka</w:t>
      </w:r>
      <w:r w:rsidR="00996EDD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w Sieradzu.</w:t>
      </w:r>
    </w:p>
    <w:p w14:paraId="5FC8A91E" w14:textId="77777777" w:rsidR="00B07F6B" w:rsidRPr="00FC3909" w:rsidRDefault="00B07F6B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3D5423" w14:textId="300CC3BC" w:rsidR="00FC3909" w:rsidRDefault="00FC3909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1.7. Środki finansowe pochodzą z przedsięwzięcia „</w:t>
      </w:r>
      <w:r w:rsidRPr="00FC3909">
        <w:rPr>
          <w:rFonts w:ascii="Arial" w:hAnsi="Arial" w:cs="Arial"/>
          <w:sz w:val="23"/>
          <w:szCs w:val="23"/>
        </w:rPr>
        <w:t>Młodzi dla ziemi-Ziemia dla młodych!</w:t>
      </w:r>
      <w:r w:rsidR="00996EDD">
        <w:rPr>
          <w:rFonts w:ascii="Arial" w:hAnsi="Arial" w:cs="Arial"/>
          <w:sz w:val="23"/>
          <w:szCs w:val="23"/>
        </w:rPr>
        <w:t xml:space="preserve"> </w:t>
      </w:r>
      <w:r w:rsidRPr="00FC3909">
        <w:rPr>
          <w:rFonts w:ascii="Arial" w:hAnsi="Arial" w:cs="Arial"/>
          <w:sz w:val="23"/>
          <w:szCs w:val="23"/>
        </w:rPr>
        <w:t>Wspólnie zawalczmy o lepsze jutro”</w:t>
      </w:r>
      <w:r w:rsidRPr="00FC3909">
        <w:rPr>
          <w:rFonts w:ascii="Arial" w:hAnsi="Arial" w:cs="Arial"/>
        </w:rPr>
        <w:t>”, realizowanego w ramach Programu Operacyjnego</w:t>
      </w:r>
      <w:r w:rsidR="00996EDD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Wiedza Edukacja Rozwój, projektu „Ponadnarodowa mobilność uczniów” finansowanego z</w:t>
      </w:r>
      <w:r w:rsidR="00996EDD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Europejskiego Funduszu Społecznego.</w:t>
      </w:r>
    </w:p>
    <w:p w14:paraId="74BDC2FC" w14:textId="2EEE2686" w:rsidR="00B07F6B" w:rsidRDefault="00B07F6B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148A898" w14:textId="5B786E63" w:rsidR="00B07F6B" w:rsidRDefault="00B07F6B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2FBB63" w14:textId="603487B9" w:rsidR="00B07F6B" w:rsidRDefault="00B07F6B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47BE57" w14:textId="77777777" w:rsidR="00B07F6B" w:rsidRDefault="00B07F6B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DE0007" w14:textId="77777777" w:rsidR="00FC3909" w:rsidRPr="00FC3909" w:rsidRDefault="00FC3909" w:rsidP="00FC3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D1CFF4" w14:textId="77777777" w:rsidR="00FC3909" w:rsidRPr="00FC3909" w:rsidRDefault="00FC3909" w:rsidP="00FC3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C3909">
        <w:rPr>
          <w:rFonts w:ascii="Arial" w:hAnsi="Arial" w:cs="Arial"/>
          <w:b/>
          <w:bCs/>
        </w:rPr>
        <w:lastRenderedPageBreak/>
        <w:t>2. WSPARCIE</w:t>
      </w:r>
    </w:p>
    <w:p w14:paraId="45638F5D" w14:textId="0D5DEC4C" w:rsidR="00FC3909" w:rsidRDefault="00FC3909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2.1. W ramach</w:t>
      </w:r>
      <w:r>
        <w:rPr>
          <w:rFonts w:ascii="Arial" w:hAnsi="Arial" w:cs="Arial"/>
        </w:rPr>
        <w:t xml:space="preserve"> II mobilności w Projekcie</w:t>
      </w:r>
      <w:r w:rsidRPr="00FC3909">
        <w:rPr>
          <w:rFonts w:ascii="Arial" w:hAnsi="Arial" w:cs="Arial"/>
        </w:rPr>
        <w:t xml:space="preserve"> wsparciem zostanie objętych 1</w:t>
      </w:r>
      <w:r>
        <w:rPr>
          <w:rFonts w:ascii="Arial" w:hAnsi="Arial" w:cs="Arial"/>
        </w:rPr>
        <w:t>5</w:t>
      </w:r>
      <w:r w:rsidRPr="00FC3909">
        <w:rPr>
          <w:rFonts w:ascii="Arial" w:hAnsi="Arial" w:cs="Arial"/>
        </w:rPr>
        <w:t xml:space="preserve"> uczniów i uczennic kształcących się</w:t>
      </w:r>
      <w:r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w I Liceum Ogólnokształcące im. Kazimierza Jagiellończyka w Sieradzu.</w:t>
      </w:r>
    </w:p>
    <w:p w14:paraId="673EC72B" w14:textId="77777777" w:rsidR="00B07F6B" w:rsidRPr="00FC3909" w:rsidRDefault="00B07F6B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60E9F0" w14:textId="6E6BB939" w:rsidR="00FC3909" w:rsidRDefault="00FC3909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2.2. W ramach II mobilności planowana jest rekrutacji 1</w:t>
      </w:r>
      <w:r>
        <w:rPr>
          <w:rFonts w:ascii="Arial" w:hAnsi="Arial" w:cs="Arial"/>
        </w:rPr>
        <w:t>5</w:t>
      </w:r>
      <w:r w:rsidRPr="00FC3909">
        <w:rPr>
          <w:rFonts w:ascii="Arial" w:hAnsi="Arial" w:cs="Arial"/>
        </w:rPr>
        <w:t xml:space="preserve"> uczniów i uczennic</w:t>
      </w:r>
      <w:r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klas II i III( w przypadku braku chętnych z kl. II i III w rekrutacji dodatkowej warunkowo mogą</w:t>
      </w:r>
      <w:r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 xml:space="preserve">brać udział uczniowie z klas </w:t>
      </w:r>
      <w:r>
        <w:rPr>
          <w:rFonts w:ascii="Arial" w:hAnsi="Arial" w:cs="Arial"/>
        </w:rPr>
        <w:t>I</w:t>
      </w:r>
      <w:r w:rsidRPr="00FC390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5ADC288" w14:textId="77777777" w:rsidR="00B07F6B" w:rsidRPr="00FC3909" w:rsidRDefault="00B07F6B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D3B14A" w14:textId="660CBAF0" w:rsidR="00FC3909" w:rsidRDefault="00FC3909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2.3. Uczestnicy i uczestniczki Projektu, zostaną zakwalifikowani do udziału w mobilności na</w:t>
      </w:r>
      <w:r w:rsidR="00996EDD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podstawie procedury rekrutacyjnej, przeprowadzonej przez Komisję Rekrutacyjną, w skład</w:t>
      </w:r>
      <w:r w:rsidR="00996EDD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której wejdą przedstawiciele Szkoły.</w:t>
      </w:r>
    </w:p>
    <w:p w14:paraId="116C79BC" w14:textId="77777777" w:rsidR="00B07F6B" w:rsidRPr="00FC3909" w:rsidRDefault="00B07F6B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351FFA" w14:textId="0986CE08" w:rsidR="00FC3909" w:rsidRDefault="00FC3909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2.4. Czas trwania mobilności dla jednego uczestnika wynosi 11 dni oraz maksymalnie jeden</w:t>
      </w:r>
      <w:r w:rsidR="00996EDD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dzień bezpośrednio przed rozpoczęciem okresu zajęć merytorycznych oraz maksymalnie</w:t>
      </w:r>
      <w:r w:rsidR="00996EDD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jeden dzień następujący bezpośrednio po zakończeniu okresu zajęć merytorycznych</w:t>
      </w:r>
      <w:r w:rsidR="00996EDD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przeznaczonych na podróż.</w:t>
      </w:r>
    </w:p>
    <w:p w14:paraId="139ACD3E" w14:textId="77777777" w:rsidR="00B07F6B" w:rsidRPr="00FC3909" w:rsidRDefault="00B07F6B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61E00C" w14:textId="34C0902D" w:rsidR="00FC3909" w:rsidRDefault="00FC3909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2.5. Jako okres mobilności rozumie się czas trwania zajęć merytorycznych realizowanych</w:t>
      </w:r>
      <w:r w:rsidR="00996EDD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podczas trwania wyjazdu zagranicznego.</w:t>
      </w:r>
    </w:p>
    <w:p w14:paraId="5A67E138" w14:textId="77777777" w:rsidR="00B07F6B" w:rsidRPr="00FC3909" w:rsidRDefault="00B07F6B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072F5E" w14:textId="5E37F723" w:rsidR="00FC3909" w:rsidRDefault="00FC3909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2.6. Zajęcia merytoryczne realizowane w ramach projektu będą odbywały się w dni robocze</w:t>
      </w:r>
      <w:r w:rsidR="00996EDD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od poniedziałku do piątku w wymiarze 6 h dziennie i będą mieć formę zajęć formalnych oraz</w:t>
      </w:r>
      <w:r w:rsidR="00996EDD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nieformalnych (wizytację, wycieczki, warsztaty).</w:t>
      </w:r>
    </w:p>
    <w:p w14:paraId="2410D2BB" w14:textId="77777777" w:rsidR="00B07F6B" w:rsidRPr="00FC3909" w:rsidRDefault="00B07F6B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4EA950" w14:textId="347121AE" w:rsidR="00FC3909" w:rsidRDefault="00FC3909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2.7. W ramach mobilności czas wolny poza zajęciami uczestników i uczestniczek zostanie</w:t>
      </w:r>
      <w:r w:rsidR="00996EDD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wykorzystany na realizacji programu kulturalnego, integrację oraz wypoczynek.</w:t>
      </w:r>
    </w:p>
    <w:p w14:paraId="7325F091" w14:textId="77777777" w:rsidR="00B07F6B" w:rsidRPr="00FC3909" w:rsidRDefault="00B07F6B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41A170" w14:textId="118ADB25" w:rsidR="00FC3909" w:rsidRDefault="00FC3909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2.8. Podczas zajęć merytorycznych uczniowie i uczennice będą realizować założony program</w:t>
      </w:r>
      <w:r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merytoryczny wspólnie z uczniami i uczennicami Szkoły Partnerskiej z Grecji.</w:t>
      </w:r>
    </w:p>
    <w:p w14:paraId="1705E6A5" w14:textId="77777777" w:rsidR="00B07F6B" w:rsidRPr="00FC3909" w:rsidRDefault="00B07F6B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B10E69" w14:textId="71973095" w:rsidR="00FC3909" w:rsidRDefault="00FC3909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2.9. Uczestnikom i uczestniczką zostanie wyznaczony opiekun merytoryczny ze strony Szkoły</w:t>
      </w:r>
      <w:r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Partnerskiej, który będzie czuwał nad prawidłową realizacją zajęć wspólnie z opiekunami</w:t>
      </w:r>
      <w:r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delegowanymi przez Szkołę, zgodnie z wcześniejszym opracowanym i skonstruowanym</w:t>
      </w:r>
      <w:r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programem. Uczestnik i uczestniczka mobilności zobowiązany jest wykonywać polecenia</w:t>
      </w:r>
      <w:r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wyznaczonych opiekunów.</w:t>
      </w:r>
    </w:p>
    <w:p w14:paraId="502FAD41" w14:textId="77777777" w:rsidR="00FC3909" w:rsidRPr="00FC3909" w:rsidRDefault="00FC3909" w:rsidP="00FC3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82840B" w14:textId="77777777" w:rsidR="00FC3909" w:rsidRPr="00FC3909" w:rsidRDefault="00FC3909" w:rsidP="00957E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C3909">
        <w:rPr>
          <w:rFonts w:ascii="Arial" w:hAnsi="Arial" w:cs="Arial"/>
          <w:b/>
          <w:bCs/>
        </w:rPr>
        <w:t>3. KOMISJA REKRUTACYJNA I PROCES REKRUTACJI</w:t>
      </w:r>
    </w:p>
    <w:p w14:paraId="0A89C72B" w14:textId="77777777" w:rsidR="00B07F6B" w:rsidRDefault="00B07F6B" w:rsidP="00B07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D02A16" w14:textId="65806AB0" w:rsidR="00FC3909" w:rsidRDefault="00FC3909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3.1. Na potrzeby projektu zostanie powołana Komisja Rekrutacyjna składająca się z</w:t>
      </w:r>
      <w:r w:rsidR="00996EDD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Przewodniczącego Komisji oraz dwóch jej Członków.</w:t>
      </w:r>
    </w:p>
    <w:p w14:paraId="1283394F" w14:textId="77777777" w:rsidR="00B07F6B" w:rsidRPr="00FC3909" w:rsidRDefault="00B07F6B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EB5B65" w14:textId="5A8331AE" w:rsidR="00FC3909" w:rsidRDefault="00FC3909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3.2. W skład komisji rekrutacyjnej wchodzić będzie:</w:t>
      </w:r>
    </w:p>
    <w:p w14:paraId="7615C043" w14:textId="77777777" w:rsidR="00957EBE" w:rsidRPr="00FC3909" w:rsidRDefault="00957EBE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B1DFD85" w14:textId="5D601C5B" w:rsidR="00FC3909" w:rsidRPr="00957EBE" w:rsidRDefault="00FC3909" w:rsidP="00FC39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7EBE">
        <w:rPr>
          <w:rFonts w:ascii="Arial" w:hAnsi="Arial" w:cs="Arial"/>
        </w:rPr>
        <w:t>Przewodniczący Komisji Rekrutacyjnej – Piotr Bakowicz</w:t>
      </w:r>
    </w:p>
    <w:p w14:paraId="0893AA44" w14:textId="20217BE2" w:rsidR="00FC3909" w:rsidRPr="00957EBE" w:rsidRDefault="00FC3909" w:rsidP="00FC39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7EBE">
        <w:rPr>
          <w:rFonts w:ascii="Arial" w:hAnsi="Arial" w:cs="Arial"/>
        </w:rPr>
        <w:t>Członek Komisji Rekrutacyjnej – Ilona Lubczyńska</w:t>
      </w:r>
    </w:p>
    <w:p w14:paraId="23F7A91A" w14:textId="4F3A3C1A" w:rsidR="00FC3909" w:rsidRPr="00957EBE" w:rsidRDefault="00FC3909" w:rsidP="00FC39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7EBE">
        <w:rPr>
          <w:rFonts w:ascii="Arial" w:hAnsi="Arial" w:cs="Arial"/>
        </w:rPr>
        <w:t xml:space="preserve">Członek Komisji Rekrutacyjnej – Agnieszka </w:t>
      </w:r>
      <w:proofErr w:type="spellStart"/>
      <w:r w:rsidRPr="00957EBE">
        <w:rPr>
          <w:rFonts w:ascii="Arial" w:hAnsi="Arial" w:cs="Arial"/>
        </w:rPr>
        <w:t>Jadwiszczak</w:t>
      </w:r>
      <w:proofErr w:type="spellEnd"/>
    </w:p>
    <w:p w14:paraId="08209853" w14:textId="77777777" w:rsidR="00B07F6B" w:rsidRPr="00FC3909" w:rsidRDefault="00B07F6B" w:rsidP="00B07F6B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14:paraId="50A04BA5" w14:textId="3B7DBDA8" w:rsidR="00FC3909" w:rsidRDefault="00FC3909" w:rsidP="00957E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3.3. Do zadań Komisji Rekrutacyjnej należeć będzie: ogłoszenie naboru do projektu,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udzielanie informacji na temat rekrutacji i projektu, weryfikacja złożonych zgłoszeń, stworzenie</w:t>
      </w:r>
      <w:r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listy zakwalifikowanych, listy rezerwowych oraz w razie konieczności przeprowadzenie</w:t>
      </w:r>
      <w:r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rekrutacji uzupełniającej.</w:t>
      </w:r>
    </w:p>
    <w:p w14:paraId="61E19E7C" w14:textId="77777777" w:rsidR="00957EBE" w:rsidRPr="00FC3909" w:rsidRDefault="00957EBE" w:rsidP="00957E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16E8C3" w14:textId="7CA033E9" w:rsidR="00FC3909" w:rsidRDefault="00FC3909" w:rsidP="00187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lastRenderedPageBreak/>
        <w:t>3.4. W kwestiach spornych związanych z prowadzeniem naboru uczestników decyzję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podejmuje Przewodniczący Komisji Rekrutacyjnej w porozumieniu z Dyrektorem Szkoły.</w:t>
      </w:r>
    </w:p>
    <w:p w14:paraId="28F46F27" w14:textId="77777777" w:rsidR="00957EBE" w:rsidRPr="00FC3909" w:rsidRDefault="00957EBE" w:rsidP="00187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ABEFAE" w14:textId="2789EDB0" w:rsidR="00FC3909" w:rsidRDefault="00FC3909" w:rsidP="00187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3.5. Uczestnicy zostaną zakwalifikowani do udziału w projekcie na podstawie procedury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rekrutacyjnej. Spośród wszystkich zgłoszeń Komisja wybierze 1</w:t>
      </w:r>
      <w:r>
        <w:rPr>
          <w:rFonts w:ascii="Arial" w:hAnsi="Arial" w:cs="Arial"/>
        </w:rPr>
        <w:t>5</w:t>
      </w:r>
      <w:r w:rsidRPr="00FC3909">
        <w:rPr>
          <w:rFonts w:ascii="Arial" w:hAnsi="Arial" w:cs="Arial"/>
        </w:rPr>
        <w:t xml:space="preserve"> uczestników z najwyższą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ilością punktów zdobytych w procesie rekrutacji.</w:t>
      </w:r>
    </w:p>
    <w:p w14:paraId="71704F54" w14:textId="77777777" w:rsidR="00957EBE" w:rsidRPr="00FC3909" w:rsidRDefault="00957EBE" w:rsidP="00187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C0A75F6" w14:textId="5F98DD24" w:rsidR="00FC3909" w:rsidRDefault="00FC3909" w:rsidP="00187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3.6. W przypadku, kiedy dwie osoby uzyskają tę samą liczbę punktów w procesie rekrutacji, o</w:t>
      </w:r>
      <w:r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zakwalifikowaniu kandydata do projektu decyduje Komisja Rekrutacyjna, a rozstrzygającym</w:t>
      </w:r>
      <w:r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kryterium powinna być średnia ocen za ostatni semestr</w:t>
      </w:r>
      <w:r>
        <w:rPr>
          <w:rFonts w:ascii="Arial" w:hAnsi="Arial" w:cs="Arial"/>
        </w:rPr>
        <w:t>/ rok nauki</w:t>
      </w:r>
      <w:r w:rsidRPr="00FC3909">
        <w:rPr>
          <w:rFonts w:ascii="Arial" w:hAnsi="Arial" w:cs="Arial"/>
        </w:rPr>
        <w:t xml:space="preserve"> – Kryterium 1.</w:t>
      </w:r>
    </w:p>
    <w:p w14:paraId="06688DC4" w14:textId="77777777" w:rsidR="004B0628" w:rsidRPr="00FC3909" w:rsidRDefault="004B0628" w:rsidP="00187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2BF220" w14:textId="65296520" w:rsidR="00FC3909" w:rsidRDefault="00FC3909" w:rsidP="00187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3.7. Wszyscy uczestnicy procesu rekrutacji mają równe prawo dostępu do informacji.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Informacje o naborze a także wszystkie niezbędne załączniki zostaną umieszczone na stornie</w:t>
      </w:r>
      <w:r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 xml:space="preserve">internetowej Szkoły tj. </w:t>
      </w:r>
      <w:r w:rsidR="004B0628" w:rsidRPr="004B0628">
        <w:rPr>
          <w:rFonts w:ascii="Arial" w:hAnsi="Arial" w:cs="Arial"/>
        </w:rPr>
        <w:t>https://lojagiellonczyk.pl/o-szkole/projekty/projekt-pmu-2021-2022/</w:t>
      </w:r>
      <w:r w:rsidRPr="00FC3909">
        <w:rPr>
          <w:rFonts w:ascii="Arial" w:hAnsi="Arial" w:cs="Arial"/>
        </w:rPr>
        <w:t xml:space="preserve"> a także</w:t>
      </w:r>
      <w:r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w sekretariacie Szkoły.</w:t>
      </w:r>
    </w:p>
    <w:p w14:paraId="00195D10" w14:textId="77777777" w:rsidR="004B0628" w:rsidRPr="00FC3909" w:rsidRDefault="004B0628" w:rsidP="00187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609E3B" w14:textId="6813D985" w:rsidR="00FC3909" w:rsidRDefault="00FC3909" w:rsidP="00187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3.8. W trakcie trwania Rekrutacji informacji oraz wsparcia udzielają Uczniom Członkowie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Komisji Rekrutacyjnej oraz Koordynator Projektu.</w:t>
      </w:r>
    </w:p>
    <w:p w14:paraId="5C8CB1B0" w14:textId="77777777" w:rsidR="004B0628" w:rsidRPr="00FC3909" w:rsidRDefault="004B0628" w:rsidP="00187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91D287E" w14:textId="6282F7C8" w:rsidR="00FC3909" w:rsidRDefault="00FC3909" w:rsidP="00187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C3909">
        <w:rPr>
          <w:rFonts w:ascii="Arial" w:hAnsi="Arial" w:cs="Arial"/>
        </w:rPr>
        <w:t xml:space="preserve">3.9. Procedura rekrutacyjna rozpoczyna się </w:t>
      </w:r>
      <w:r w:rsidR="004B0628" w:rsidRPr="004B0628">
        <w:rPr>
          <w:rFonts w:ascii="Arial" w:hAnsi="Arial" w:cs="Arial"/>
          <w:b/>
        </w:rPr>
        <w:t>0</w:t>
      </w:r>
      <w:r w:rsidRPr="004B0628">
        <w:rPr>
          <w:rFonts w:ascii="Arial" w:hAnsi="Arial" w:cs="Arial"/>
          <w:b/>
        </w:rPr>
        <w:t>7.03.2022 r. o godzinie 8.00</w:t>
      </w:r>
      <w:r w:rsidRPr="00FC3909">
        <w:rPr>
          <w:rFonts w:ascii="Arial" w:hAnsi="Arial" w:cs="Arial"/>
        </w:rPr>
        <w:t>, a kończy</w:t>
      </w:r>
      <w:r w:rsidR="00CD4829">
        <w:rPr>
          <w:rFonts w:ascii="Arial" w:hAnsi="Arial" w:cs="Arial"/>
        </w:rPr>
        <w:t xml:space="preserve"> </w:t>
      </w:r>
      <w:r w:rsidRPr="004B0628">
        <w:rPr>
          <w:rFonts w:ascii="Arial" w:hAnsi="Arial" w:cs="Arial"/>
          <w:b/>
        </w:rPr>
        <w:t>11.03.2022 r. o godzinie 10.00.</w:t>
      </w:r>
    </w:p>
    <w:p w14:paraId="5568AD0A" w14:textId="77777777" w:rsidR="004B0628" w:rsidRPr="00FC3909" w:rsidRDefault="004B0628" w:rsidP="00187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2FC052" w14:textId="4C892986" w:rsidR="00FC3909" w:rsidRDefault="00187581" w:rsidP="00187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3.10. W trakcie trwania procedury rekrutacyjnej k</w:t>
      </w:r>
      <w:r w:rsidR="00FC3909" w:rsidRPr="00FC3909">
        <w:rPr>
          <w:rFonts w:ascii="Arial" w:hAnsi="Arial" w:cs="Arial"/>
        </w:rPr>
        <w:t>andydaci na uczestników projektu mogą</w:t>
      </w:r>
      <w:r w:rsidR="00CD4829">
        <w:rPr>
          <w:rFonts w:ascii="Arial" w:hAnsi="Arial" w:cs="Arial"/>
        </w:rPr>
        <w:t xml:space="preserve"> </w:t>
      </w:r>
      <w:r w:rsidR="00FC3909" w:rsidRPr="00187581">
        <w:rPr>
          <w:rFonts w:ascii="Arial" w:hAnsi="Arial" w:cs="Arial"/>
        </w:rPr>
        <w:t>składać dokumenty rekrutacyjne</w:t>
      </w:r>
      <w:r w:rsidR="00FC3909" w:rsidRPr="00FC3909">
        <w:rPr>
          <w:rFonts w:ascii="Arial" w:hAnsi="Arial" w:cs="Arial"/>
        </w:rPr>
        <w:t xml:space="preserve"> w sekretariacie szkoły</w:t>
      </w:r>
      <w:r>
        <w:rPr>
          <w:rFonts w:ascii="Arial" w:hAnsi="Arial" w:cs="Arial"/>
        </w:rPr>
        <w:t xml:space="preserve"> </w:t>
      </w:r>
    </w:p>
    <w:p w14:paraId="7BEF8C8E" w14:textId="77777777" w:rsidR="004B0628" w:rsidRPr="00FC3909" w:rsidRDefault="004B0628" w:rsidP="00187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247DCD" w14:textId="382C8965" w:rsidR="00FC3909" w:rsidRDefault="00FC3909" w:rsidP="00187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3.11. Rekrutacja do projektu będzie się odbywać z uwzględnieniem zasady równości szans i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niedyskryminacji oraz zasady równości szans kobiet i mężczyzn.</w:t>
      </w:r>
    </w:p>
    <w:p w14:paraId="1F9FC042" w14:textId="77777777" w:rsidR="00187581" w:rsidRPr="00FC3909" w:rsidRDefault="00187581" w:rsidP="00187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8E6B85" w14:textId="4E9F7247" w:rsidR="00FC3909" w:rsidRDefault="00FC3909" w:rsidP="00187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3.12. Chęć udziału w projekcie uczeń zgłasza poprzez złożenie w sekretariacie Szkoły „Karty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Zgłoszenia Ucznia do Mobilności” wraz z „Oświadczeniem Uczestnika Przedsięwzięcia”.</w:t>
      </w:r>
    </w:p>
    <w:p w14:paraId="55EFE083" w14:textId="77777777" w:rsidR="00187581" w:rsidRPr="00FC3909" w:rsidRDefault="00187581" w:rsidP="00187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DC08F8A" w14:textId="6E84EFCF" w:rsidR="00FC3909" w:rsidRDefault="00FC3909" w:rsidP="00187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3.13. Aby „Karty Zgłoszenia Ucznia do Mobilności” została rozpatrzona przez Komisji, muszą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zostać wypełnione wszystkie wymagane pola, dokument musi zostać również opatrzony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podpisem kandydata, a w razie potrzeby rodzica lub opiekuna prawnego (jeżeli uczeń na dzień</w:t>
      </w:r>
      <w:r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zgłaszania swojej kandydatury do udziału w projekcie nie ma ukończonych 18 lat, dokumenty</w:t>
      </w:r>
      <w:r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aplikacyjne muszą zostać podpisane również przez rodziców lub opiekunów prawnych).</w:t>
      </w:r>
    </w:p>
    <w:p w14:paraId="7CF0B974" w14:textId="77777777" w:rsidR="00187581" w:rsidRPr="00FC3909" w:rsidRDefault="00187581" w:rsidP="00187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0CFC13" w14:textId="3A078EA7" w:rsidR="00FC3909" w:rsidRDefault="00FC3909" w:rsidP="00187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3.14. Uczniowie zobowiązani są do przekazywania prawdziwych danych w dokumentach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aplikacyjnych.</w:t>
      </w:r>
    </w:p>
    <w:p w14:paraId="4EF86BB7" w14:textId="77777777" w:rsidR="00187581" w:rsidRPr="00FC3909" w:rsidRDefault="00187581" w:rsidP="00187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AE8C5B" w14:textId="2B493D86" w:rsidR="00FC3909" w:rsidRDefault="00FC3909" w:rsidP="00187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3.15. Szczegóły poprawnego wypełniania dokumentów aplikacyjnych znajdują się w instrukcji</w:t>
      </w:r>
      <w:r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stanowiącą załącznik do Regulaminu Rekrutacji.</w:t>
      </w:r>
    </w:p>
    <w:p w14:paraId="33CA02B1" w14:textId="77777777" w:rsidR="00187581" w:rsidRPr="00FC3909" w:rsidRDefault="00187581" w:rsidP="00187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F716080" w14:textId="3FD6878D" w:rsidR="00FC3909" w:rsidRDefault="00FC3909" w:rsidP="00187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3.16. Szczegółowe kryteria rekrutacji: punkty w ramach wybranych Kryteriów oceny będą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przyznawane na podstawie weryfikacji przez Komisję rekrutacyjną merytorycznej części „Karty</w:t>
      </w:r>
      <w:r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Zgłoszenia Ucznia do Mobilności”:</w:t>
      </w:r>
    </w:p>
    <w:p w14:paraId="63335D4E" w14:textId="77777777" w:rsidR="00FC3909" w:rsidRPr="00FC3909" w:rsidRDefault="00FC3909" w:rsidP="00187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B90039D" w14:textId="0231AFCB" w:rsidR="00FC3909" w:rsidRPr="00FC3909" w:rsidRDefault="00FC3909" w:rsidP="001875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Kryterium 1: Średnia ocen za ostatni zakończony semestr nauki – ocena*4 – max 24</w:t>
      </w:r>
    </w:p>
    <w:p w14:paraId="1EE77448" w14:textId="77777777" w:rsidR="00FC3909" w:rsidRPr="00FC3909" w:rsidRDefault="00FC3909" w:rsidP="00187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pkt;</w:t>
      </w:r>
    </w:p>
    <w:p w14:paraId="3064A441" w14:textId="4B1C9002" w:rsidR="00FC3909" w:rsidRPr="00FC3909" w:rsidRDefault="00FC3909" w:rsidP="001875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Kryterium 2: Ocena z języka angielskiego za ostatni semestr nauki – ocena*3 – max</w:t>
      </w:r>
    </w:p>
    <w:p w14:paraId="1FFE3100" w14:textId="67D5FEF0" w:rsidR="00FC3909" w:rsidRDefault="00FC3909" w:rsidP="00FC3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909">
        <w:rPr>
          <w:rFonts w:ascii="Arial" w:hAnsi="Arial" w:cs="Arial"/>
        </w:rPr>
        <w:t>18 pkt;</w:t>
      </w:r>
    </w:p>
    <w:p w14:paraId="17A237B3" w14:textId="77777777" w:rsidR="00187581" w:rsidRPr="00FC3909" w:rsidRDefault="00187581" w:rsidP="00FC3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AA893D" w14:textId="664019BC" w:rsidR="00FC3909" w:rsidRPr="00FC3909" w:rsidRDefault="00FC3909" w:rsidP="009B77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Kryterium 3: Osiągnięcia, udział w olimpiadach i zawodach sportowych, wolontariatach</w:t>
      </w:r>
    </w:p>
    <w:p w14:paraId="2A5FEADD" w14:textId="77777777" w:rsidR="00FC3909" w:rsidRPr="00FC3909" w:rsidRDefault="00FC390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lastRenderedPageBreak/>
        <w:t>– max 14 pkt. – Ocenia KR.</w:t>
      </w:r>
    </w:p>
    <w:p w14:paraId="3CC1E3F2" w14:textId="4FB442F2" w:rsidR="00FC3909" w:rsidRPr="00FC3909" w:rsidRDefault="00FC3909" w:rsidP="009B77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Kryterium 4: Ocena z zachowania za ostatni zakończony semestr nauki –ocena*2 –</w:t>
      </w:r>
    </w:p>
    <w:p w14:paraId="75529593" w14:textId="77777777" w:rsidR="00FC3909" w:rsidRPr="00FC3909" w:rsidRDefault="00FC390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max 12 pkt (wzorowy – 6, bardzo dobry – 5, dobry – 4, poprawny – 3, nieodpowiedni –</w:t>
      </w:r>
    </w:p>
    <w:p w14:paraId="7C41205C" w14:textId="77777777" w:rsidR="00FC3909" w:rsidRPr="00FC3909" w:rsidRDefault="00FC390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2, naganny – 1);</w:t>
      </w:r>
    </w:p>
    <w:p w14:paraId="69836247" w14:textId="7323D6F4" w:rsidR="00FC3909" w:rsidRPr="00FC3909" w:rsidRDefault="00FC3909" w:rsidP="009B77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Kryterium 5: Kryterium zmniejszonych szans (trudności ekonomicznie, niepełna</w:t>
      </w:r>
    </w:p>
    <w:p w14:paraId="705E3D8B" w14:textId="2DED4E14" w:rsidR="00FC3909" w:rsidRDefault="00FC390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rodzina, rodzina wielodzietna, niepełnosprawność) – max 12 pkt – Ocenia KR;</w:t>
      </w:r>
    </w:p>
    <w:p w14:paraId="03D92FA2" w14:textId="77777777" w:rsidR="00FC3909" w:rsidRPr="00FC3909" w:rsidRDefault="00FC390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3301BF" w14:textId="5D655C85" w:rsidR="00FC3909" w:rsidRDefault="00FC390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3.17. Komisja rekrutacyjna przyznaje punkty według wyżej wymienionych kryteriów po analizie</w:t>
      </w:r>
      <w:r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zgłoszenia ucznia.</w:t>
      </w:r>
    </w:p>
    <w:p w14:paraId="149B5401" w14:textId="77777777" w:rsidR="002C05EF" w:rsidRPr="00FC3909" w:rsidRDefault="002C05EF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0F0CA4" w14:textId="25F25D3E" w:rsidR="00FC3909" w:rsidRDefault="00FC390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3.18. W przypadku kryterium 3 i 5 punkty zostają przyznane przez Komisję po analizie sytuacji</w:t>
      </w:r>
      <w:r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i osiągnięć ucznia po konsultacji z wychowawcami, pedagogiem oraz innymi pracownikami</w:t>
      </w:r>
      <w:r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Szkoły jeśli jest to konieczne.</w:t>
      </w:r>
    </w:p>
    <w:p w14:paraId="5DEFD3CF" w14:textId="77777777" w:rsidR="002C05EF" w:rsidRPr="00FC3909" w:rsidRDefault="002C05EF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A188701" w14:textId="549DA68E" w:rsidR="00FC3909" w:rsidRDefault="00FC390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3.19. Informacje umieszczone w „Kartach Zgłoszenia Ucznia do Mobilności” będą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weryfikowane przez Komisję Rekrutacyjną, w przypadku wykrycia nadużyć bądź podawania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fałszywych informacji Komisja może wykluczyć kandydata z procedury rekrutacyjnej.</w:t>
      </w:r>
    </w:p>
    <w:p w14:paraId="3F0B872D" w14:textId="77777777" w:rsidR="002C05EF" w:rsidRPr="00FC3909" w:rsidRDefault="002C05EF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40740A" w14:textId="09A0AC93" w:rsidR="00FC3909" w:rsidRDefault="00FC390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3.20. Komisja Rekrutacyjna po przeanalizowaniu zgłoszeń kandydatów tworzy listę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rankingową na której umieszcza 1</w:t>
      </w:r>
      <w:r w:rsidR="007B79E2">
        <w:rPr>
          <w:rFonts w:ascii="Arial" w:hAnsi="Arial" w:cs="Arial"/>
        </w:rPr>
        <w:t>5</w:t>
      </w:r>
      <w:r w:rsidRPr="00FC3909">
        <w:rPr>
          <w:rFonts w:ascii="Arial" w:hAnsi="Arial" w:cs="Arial"/>
        </w:rPr>
        <w:t xml:space="preserve"> uczestników zakwalifikowanych do udziału w projekcie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oraz listę rezerwową. Pierwsze dwie osoby z listy rezerwowej powinny brać udział w zajęciach</w:t>
      </w:r>
      <w:r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przygotowawczych i być gotowe do wyjazdu. Jeśli, uczestnik z listy zakwalifikowanych do</w:t>
      </w:r>
      <w:r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projektu zrezygnuje z wyjazdu na jego miejsce wchodzi osoba z listy rezerwowej, która brała</w:t>
      </w:r>
      <w:r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udział w zajęciach przygotowawczych.</w:t>
      </w:r>
    </w:p>
    <w:p w14:paraId="7409439D" w14:textId="77777777" w:rsidR="009B7749" w:rsidRPr="00FC3909" w:rsidRDefault="009B774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9CD0F0" w14:textId="2273D16D" w:rsidR="00FC3909" w:rsidRDefault="00FC390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C3909">
        <w:rPr>
          <w:rFonts w:ascii="Arial" w:hAnsi="Arial" w:cs="Arial"/>
        </w:rPr>
        <w:t>3.21. Wstępna lista osób zakwalifikowanych oraz lista rezerwowa zostaną opublikowane i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udostępnione w sekretariacie Szkoły oraz na stronie internetowej Szkoły w następnym dniu</w:t>
      </w:r>
      <w:r w:rsidR="007B79E2">
        <w:rPr>
          <w:rFonts w:ascii="Arial" w:hAnsi="Arial" w:cs="Arial"/>
        </w:rPr>
        <w:t xml:space="preserve"> roboczym po </w:t>
      </w:r>
      <w:r w:rsidRPr="00FC3909">
        <w:rPr>
          <w:rFonts w:ascii="Arial" w:hAnsi="Arial" w:cs="Arial"/>
        </w:rPr>
        <w:t>zakończeniu procedury rekrutacyjnej</w:t>
      </w:r>
      <w:r w:rsidRPr="009B7749">
        <w:rPr>
          <w:rFonts w:ascii="Arial" w:hAnsi="Arial" w:cs="Arial"/>
        </w:rPr>
        <w:t xml:space="preserve">, tj. </w:t>
      </w:r>
      <w:r w:rsidR="007B79E2" w:rsidRPr="009B7749">
        <w:rPr>
          <w:rFonts w:ascii="Arial" w:hAnsi="Arial" w:cs="Arial"/>
          <w:b/>
        </w:rPr>
        <w:t>14</w:t>
      </w:r>
      <w:r w:rsidRPr="009B7749">
        <w:rPr>
          <w:rFonts w:ascii="Arial" w:hAnsi="Arial" w:cs="Arial"/>
          <w:b/>
        </w:rPr>
        <w:t>.</w:t>
      </w:r>
      <w:r w:rsidR="007B79E2" w:rsidRPr="009B7749">
        <w:rPr>
          <w:rFonts w:ascii="Arial" w:hAnsi="Arial" w:cs="Arial"/>
          <w:b/>
        </w:rPr>
        <w:t>03</w:t>
      </w:r>
      <w:r w:rsidRPr="009B7749">
        <w:rPr>
          <w:rFonts w:ascii="Arial" w:hAnsi="Arial" w:cs="Arial"/>
          <w:b/>
        </w:rPr>
        <w:t>.2</w:t>
      </w:r>
      <w:r w:rsidR="007B79E2" w:rsidRPr="009B7749">
        <w:rPr>
          <w:rFonts w:ascii="Arial" w:hAnsi="Arial" w:cs="Arial"/>
          <w:b/>
        </w:rPr>
        <w:t xml:space="preserve">2 </w:t>
      </w:r>
      <w:r w:rsidRPr="009B7749">
        <w:rPr>
          <w:rFonts w:ascii="Arial" w:hAnsi="Arial" w:cs="Arial"/>
          <w:b/>
        </w:rPr>
        <w:t>r. roku do godziny 10.00.</w:t>
      </w:r>
    </w:p>
    <w:p w14:paraId="503611F2" w14:textId="77777777" w:rsidR="009B7749" w:rsidRPr="00FC3909" w:rsidRDefault="009B774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F3A8A5" w14:textId="455B5877" w:rsidR="00FC3909" w:rsidRDefault="00FC390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3.22. Uczniowi, który złożył dokumenty aplikacyjne do projektu, przysługuje możliwość wglądu</w:t>
      </w:r>
      <w:r w:rsidR="007B79E2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do oceny swojej karty zgłoszenia ocenionej w ramach prac Komisji Rekrutacyjnej po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wcześniejszym kontakcie z Członkami Komisji.</w:t>
      </w:r>
    </w:p>
    <w:p w14:paraId="5C5DA81E" w14:textId="77777777" w:rsidR="009B7749" w:rsidRPr="00FC3909" w:rsidRDefault="009B774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EBE57D" w14:textId="10076D67" w:rsidR="00FC3909" w:rsidRDefault="00FC390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3.23. W przypadku niezakwalifikowania się uczestnika do Projektu lub innych podwodów,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przysługuje mu prawo do wniesienia odwołania.</w:t>
      </w:r>
    </w:p>
    <w:p w14:paraId="07FCCE7B" w14:textId="77777777" w:rsidR="009B7749" w:rsidRPr="00FC3909" w:rsidRDefault="009B774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CFA32E" w14:textId="0889F1CB" w:rsidR="00FC3909" w:rsidRDefault="00FC390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3.24. Procedurę odwoławczą prowadzi Dyrektor Szkoły.</w:t>
      </w:r>
    </w:p>
    <w:p w14:paraId="2F0DB98F" w14:textId="77777777" w:rsidR="009B7749" w:rsidRPr="00FC3909" w:rsidRDefault="009B774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3C040A" w14:textId="5A08E4CE" w:rsidR="00FC3909" w:rsidRDefault="00FC390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C3909">
        <w:rPr>
          <w:rFonts w:ascii="Arial" w:hAnsi="Arial" w:cs="Arial"/>
        </w:rPr>
        <w:t xml:space="preserve">3.25. Odwołanie od decyzji komisji składa się w terminie do </w:t>
      </w:r>
      <w:r w:rsidR="007B79E2" w:rsidRPr="009B7749">
        <w:rPr>
          <w:rFonts w:ascii="Arial" w:hAnsi="Arial" w:cs="Arial"/>
          <w:b/>
        </w:rPr>
        <w:t>15</w:t>
      </w:r>
      <w:r w:rsidRPr="009B7749">
        <w:rPr>
          <w:rFonts w:ascii="Arial" w:hAnsi="Arial" w:cs="Arial"/>
          <w:b/>
        </w:rPr>
        <w:t>.</w:t>
      </w:r>
      <w:r w:rsidR="007B79E2" w:rsidRPr="009B7749">
        <w:rPr>
          <w:rFonts w:ascii="Arial" w:hAnsi="Arial" w:cs="Arial"/>
          <w:b/>
        </w:rPr>
        <w:t>03</w:t>
      </w:r>
      <w:r w:rsidRPr="009B7749">
        <w:rPr>
          <w:rFonts w:ascii="Arial" w:hAnsi="Arial" w:cs="Arial"/>
          <w:b/>
        </w:rPr>
        <w:t>.202</w:t>
      </w:r>
      <w:r w:rsidR="007B79E2" w:rsidRPr="009B7749">
        <w:rPr>
          <w:rFonts w:ascii="Arial" w:hAnsi="Arial" w:cs="Arial"/>
          <w:b/>
        </w:rPr>
        <w:t>2</w:t>
      </w:r>
      <w:r w:rsidRPr="009B7749">
        <w:rPr>
          <w:rFonts w:ascii="Arial" w:hAnsi="Arial" w:cs="Arial"/>
          <w:b/>
        </w:rPr>
        <w:t>r. do godziny 1</w:t>
      </w:r>
      <w:r w:rsidR="007B79E2" w:rsidRPr="009B7749">
        <w:rPr>
          <w:rFonts w:ascii="Arial" w:hAnsi="Arial" w:cs="Arial"/>
          <w:b/>
        </w:rPr>
        <w:t>2</w:t>
      </w:r>
      <w:r w:rsidRPr="009B7749">
        <w:rPr>
          <w:rFonts w:ascii="Arial" w:hAnsi="Arial" w:cs="Arial"/>
          <w:b/>
        </w:rPr>
        <w:t>:00</w:t>
      </w:r>
      <w:r w:rsidRPr="00FC3909">
        <w:rPr>
          <w:rFonts w:ascii="Arial" w:hAnsi="Arial" w:cs="Arial"/>
        </w:rPr>
        <w:t xml:space="preserve"> do</w:t>
      </w:r>
      <w:r w:rsidR="007B79E2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Dyrektora Szkoły na piśmie, wskazując w nim niezgodności co do końcowej oceny formularza</w:t>
      </w:r>
      <w:r w:rsidR="007B79E2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zgłoszeniowego lub w zakresie procedury rekrutacyjnej. Dyrektor rozpatruje odwołania i wyda</w:t>
      </w:r>
      <w:r w:rsidR="007B79E2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 xml:space="preserve">decyzję o ich uwzględnieniu lub odrzuceniu </w:t>
      </w:r>
      <w:r w:rsidRPr="009B7749">
        <w:rPr>
          <w:rFonts w:ascii="Arial" w:hAnsi="Arial" w:cs="Arial"/>
          <w:b/>
        </w:rPr>
        <w:t xml:space="preserve">w dniu </w:t>
      </w:r>
      <w:r w:rsidR="007B79E2" w:rsidRPr="009B7749">
        <w:rPr>
          <w:rFonts w:ascii="Arial" w:hAnsi="Arial" w:cs="Arial"/>
          <w:b/>
        </w:rPr>
        <w:t>15</w:t>
      </w:r>
      <w:r w:rsidRPr="009B7749">
        <w:rPr>
          <w:rFonts w:ascii="Arial" w:hAnsi="Arial" w:cs="Arial"/>
          <w:b/>
        </w:rPr>
        <w:t>.</w:t>
      </w:r>
      <w:r w:rsidR="007B79E2" w:rsidRPr="009B7749">
        <w:rPr>
          <w:rFonts w:ascii="Arial" w:hAnsi="Arial" w:cs="Arial"/>
          <w:b/>
        </w:rPr>
        <w:t>03</w:t>
      </w:r>
      <w:r w:rsidRPr="009B7749">
        <w:rPr>
          <w:rFonts w:ascii="Arial" w:hAnsi="Arial" w:cs="Arial"/>
          <w:b/>
        </w:rPr>
        <w:t>.202</w:t>
      </w:r>
      <w:r w:rsidR="007B79E2" w:rsidRPr="009B7749">
        <w:rPr>
          <w:rFonts w:ascii="Arial" w:hAnsi="Arial" w:cs="Arial"/>
          <w:b/>
        </w:rPr>
        <w:t xml:space="preserve">2 </w:t>
      </w:r>
      <w:r w:rsidRPr="009B7749">
        <w:rPr>
          <w:rFonts w:ascii="Arial" w:hAnsi="Arial" w:cs="Arial"/>
          <w:b/>
        </w:rPr>
        <w:t>r. do godziny 1</w:t>
      </w:r>
      <w:r w:rsidR="007B79E2" w:rsidRPr="009B7749">
        <w:rPr>
          <w:rFonts w:ascii="Arial" w:hAnsi="Arial" w:cs="Arial"/>
          <w:b/>
        </w:rPr>
        <w:t>6</w:t>
      </w:r>
      <w:r w:rsidRPr="009B7749">
        <w:rPr>
          <w:rFonts w:ascii="Arial" w:hAnsi="Arial" w:cs="Arial"/>
          <w:b/>
        </w:rPr>
        <w:t>:00.</w:t>
      </w:r>
    </w:p>
    <w:p w14:paraId="223E97EB" w14:textId="77777777" w:rsidR="009B7749" w:rsidRPr="009B7749" w:rsidRDefault="009B774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994B978" w14:textId="3C94815C" w:rsidR="00FC3909" w:rsidRPr="009B7749" w:rsidRDefault="00FC390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C3909">
        <w:rPr>
          <w:rFonts w:ascii="Arial" w:hAnsi="Arial" w:cs="Arial"/>
        </w:rPr>
        <w:t>3.26. W przypadku, kiedy po ponownym przeliczeniu punktów Kandydat uzyska inną liczbę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punktów niż po weryfikacji formularza za pierwszym razem Komisja publikuje w sekretariacie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szkoły oraz na stronie internetowej szkoły zaktualizowaną listę rankingową oraz listę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 xml:space="preserve">rezerwową, co musi nastąpić w dniu </w:t>
      </w:r>
      <w:r w:rsidR="007B79E2" w:rsidRPr="009B7749">
        <w:rPr>
          <w:rFonts w:ascii="Arial" w:hAnsi="Arial" w:cs="Arial"/>
          <w:b/>
        </w:rPr>
        <w:t>1</w:t>
      </w:r>
      <w:r w:rsidR="00CD4829" w:rsidRPr="009B7749">
        <w:rPr>
          <w:rFonts w:ascii="Arial" w:hAnsi="Arial" w:cs="Arial"/>
          <w:b/>
        </w:rPr>
        <w:t>5</w:t>
      </w:r>
      <w:r w:rsidRPr="009B7749">
        <w:rPr>
          <w:rFonts w:ascii="Arial" w:hAnsi="Arial" w:cs="Arial"/>
          <w:b/>
        </w:rPr>
        <w:t>.</w:t>
      </w:r>
      <w:r w:rsidR="007B79E2" w:rsidRPr="009B7749">
        <w:rPr>
          <w:rFonts w:ascii="Arial" w:hAnsi="Arial" w:cs="Arial"/>
          <w:b/>
        </w:rPr>
        <w:t>03</w:t>
      </w:r>
      <w:r w:rsidRPr="009B7749">
        <w:rPr>
          <w:rFonts w:ascii="Arial" w:hAnsi="Arial" w:cs="Arial"/>
          <w:b/>
        </w:rPr>
        <w:t>.202</w:t>
      </w:r>
      <w:r w:rsidR="007B79E2" w:rsidRPr="009B7749">
        <w:rPr>
          <w:rFonts w:ascii="Arial" w:hAnsi="Arial" w:cs="Arial"/>
          <w:b/>
        </w:rPr>
        <w:t xml:space="preserve">2 </w:t>
      </w:r>
      <w:r w:rsidRPr="009B7749">
        <w:rPr>
          <w:rFonts w:ascii="Arial" w:hAnsi="Arial" w:cs="Arial"/>
          <w:b/>
        </w:rPr>
        <w:t>r. roku do godziny 1</w:t>
      </w:r>
      <w:r w:rsidR="007B79E2" w:rsidRPr="009B7749">
        <w:rPr>
          <w:rFonts w:ascii="Arial" w:hAnsi="Arial" w:cs="Arial"/>
          <w:b/>
        </w:rPr>
        <w:t>6</w:t>
      </w:r>
      <w:r w:rsidRPr="009B7749">
        <w:rPr>
          <w:rFonts w:ascii="Arial" w:hAnsi="Arial" w:cs="Arial"/>
          <w:b/>
        </w:rPr>
        <w:t>:00.</w:t>
      </w:r>
    </w:p>
    <w:p w14:paraId="28337B2B" w14:textId="77777777" w:rsidR="009B7749" w:rsidRPr="00FC3909" w:rsidRDefault="009B774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A00270" w14:textId="5656C71F" w:rsidR="00FC3909" w:rsidRDefault="00FC390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3.27. Dwoje uczniów/uczennic, którzy uzyskali największą ilość punktów w ramach listy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rezerwowej mają prawo do wzięcia udziału w zajęciach przygotowawczych. Jeśli z tego prawa</w:t>
      </w:r>
      <w:r w:rsidR="007B79E2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zrezygnuje wskazany uczestnik, to prawo to przechodzi na kolejną osobę z listy rezerwowej.</w:t>
      </w:r>
    </w:p>
    <w:p w14:paraId="5A21C54E" w14:textId="77777777" w:rsidR="009B7749" w:rsidRPr="00FC3909" w:rsidRDefault="009B7749" w:rsidP="00FC3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1A810D" w14:textId="5C9B2165" w:rsidR="00FC3909" w:rsidRDefault="00FC390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lastRenderedPageBreak/>
        <w:t>3.28. Ostateczna lista osób zakwalifikowanych oraz lista rezerwowa zostaną upublicznione w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Sekretariacie Szkoły oraz na stronie internetowej Szkoły.</w:t>
      </w:r>
    </w:p>
    <w:p w14:paraId="465CF449" w14:textId="77777777" w:rsidR="009B7749" w:rsidRPr="00FC3909" w:rsidRDefault="009B774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248855" w14:textId="77147121" w:rsidR="00FC3909" w:rsidRDefault="00FC390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3.29. Po opublikowaniu listy osób zakwalifikowanych uczestnicy niezwłocznie potwierdzają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swoją gotowość do udziału w projekcie. Zajęcia przygotowawcze zostaną zrealizowane w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terminie wskazanym przez Koordynatora Projektu.</w:t>
      </w:r>
    </w:p>
    <w:p w14:paraId="6644EC4F" w14:textId="77777777" w:rsidR="009B7749" w:rsidRPr="00FC3909" w:rsidRDefault="009B774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91FD4EF" w14:textId="7D2A6D22" w:rsidR="00FC3909" w:rsidRDefault="00FC390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3.30. Przed rozpoczęciem zajęć przygotowawczych uczniowie podpiszą umowy na realizację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projektu ze Szkołą.</w:t>
      </w:r>
    </w:p>
    <w:p w14:paraId="5FA9BAC5" w14:textId="77777777" w:rsidR="009B7749" w:rsidRPr="00FC3909" w:rsidRDefault="009B774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7A59E3" w14:textId="0D6EF681" w:rsidR="00FC3909" w:rsidRDefault="00FC390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3.31. W przypadku, kiedy uczestnik zostanie zakwalifikowany na podstawie procedury</w:t>
      </w:r>
      <w:r w:rsidR="00CD4829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rekrutacyjnej, może odstąpić od uczestnictwa w projekcie niezwłocznie informując o tym</w:t>
      </w:r>
      <w:r w:rsidR="00A95E72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Komisję Rekrutacyjną.</w:t>
      </w:r>
    </w:p>
    <w:p w14:paraId="74F36BA8" w14:textId="77777777" w:rsidR="009B7749" w:rsidRPr="00FC3909" w:rsidRDefault="009B774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304BB8" w14:textId="39760019" w:rsidR="00FC3909" w:rsidRDefault="00FC390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3.32. W przypadku rezygnacji lub niepodpisania umowy z zakwalifikowanym uczestnikiem, na</w:t>
      </w:r>
      <w:r w:rsidR="007B79E2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jego miejsce wchodzi kolejna osoba z listy rezerwowej z najwyższą ilością punktów</w:t>
      </w:r>
      <w:r w:rsidR="00A95E72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uzyskanych w procesie rekrutacji.</w:t>
      </w:r>
    </w:p>
    <w:p w14:paraId="7EEE807E" w14:textId="77777777" w:rsidR="009B7749" w:rsidRPr="00FC3909" w:rsidRDefault="009B774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177F896" w14:textId="74B65DD1" w:rsidR="00FC3909" w:rsidRDefault="00FC390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3.33. Lista osób zakwalifikowanych oraz lista rezerwowa będą na bieżąco aktualizowane przez</w:t>
      </w:r>
      <w:r w:rsidR="007B79E2">
        <w:rPr>
          <w:rFonts w:ascii="Arial" w:hAnsi="Arial" w:cs="Arial"/>
        </w:rPr>
        <w:t xml:space="preserve"> </w:t>
      </w:r>
      <w:r w:rsidRPr="00FC3909">
        <w:rPr>
          <w:rFonts w:ascii="Arial" w:hAnsi="Arial" w:cs="Arial"/>
        </w:rPr>
        <w:t>Komisję Rekrutacyjną.</w:t>
      </w:r>
    </w:p>
    <w:p w14:paraId="133A0421" w14:textId="33BD1A5D" w:rsidR="007B79E2" w:rsidRDefault="007B79E2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A93A59" w14:textId="77777777" w:rsidR="007B79E2" w:rsidRPr="00FC3909" w:rsidRDefault="007B79E2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886270" w14:textId="77777777" w:rsidR="00FC3909" w:rsidRPr="00FC3909" w:rsidRDefault="00FC390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Załączniki do Regulaminu Rekrutacji:</w:t>
      </w:r>
    </w:p>
    <w:p w14:paraId="25355BA0" w14:textId="77777777" w:rsidR="00FC3909" w:rsidRPr="00FC3909" w:rsidRDefault="00FC390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Zał. 1 Karty Zgłoszenia Ucznia do Mobilności;</w:t>
      </w:r>
    </w:p>
    <w:p w14:paraId="0B08C30C" w14:textId="77777777" w:rsidR="00FC3909" w:rsidRPr="00FC3909" w:rsidRDefault="00FC390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Zał. 2 Oświadczeniem Uczestnika Przedsięwzięcia;</w:t>
      </w:r>
    </w:p>
    <w:p w14:paraId="6A2F667E" w14:textId="77777777" w:rsidR="00FC3909" w:rsidRPr="00FC3909" w:rsidRDefault="00FC390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Zał. 3 Instrukcja wypełniania zgłoszeń;</w:t>
      </w:r>
      <w:bookmarkStart w:id="0" w:name="_GoBack"/>
      <w:bookmarkEnd w:id="0"/>
    </w:p>
    <w:p w14:paraId="377BE663" w14:textId="54E1F226" w:rsidR="00FC3909" w:rsidRPr="00FC3909" w:rsidRDefault="00FC3909" w:rsidP="009B7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Zał. 4 Wzór umowy uczestnika na udział w projekcie</w:t>
      </w:r>
      <w:r w:rsidR="007B79E2">
        <w:rPr>
          <w:rFonts w:ascii="Arial" w:hAnsi="Arial" w:cs="Arial"/>
        </w:rPr>
        <w:t>;</w:t>
      </w:r>
    </w:p>
    <w:p w14:paraId="60A4040B" w14:textId="7B1378F0" w:rsidR="00FC3909" w:rsidRPr="00FC3909" w:rsidRDefault="00FC3909" w:rsidP="009B7749">
      <w:pPr>
        <w:jc w:val="both"/>
        <w:rPr>
          <w:rFonts w:ascii="Arial" w:hAnsi="Arial" w:cs="Arial"/>
        </w:rPr>
      </w:pPr>
      <w:r w:rsidRPr="00FC3909">
        <w:rPr>
          <w:rFonts w:ascii="Arial" w:hAnsi="Arial" w:cs="Arial"/>
        </w:rPr>
        <w:t>Zał. 5 Program mobilności i opis rezultatów końcowych</w:t>
      </w:r>
      <w:r w:rsidR="007B79E2">
        <w:rPr>
          <w:rFonts w:ascii="Arial" w:hAnsi="Arial" w:cs="Arial"/>
        </w:rPr>
        <w:t>.</w:t>
      </w:r>
    </w:p>
    <w:sectPr w:rsidR="00FC3909" w:rsidRPr="00FC39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BABB7" w14:textId="77777777" w:rsidR="004C0451" w:rsidRDefault="004C0451" w:rsidP="00996EDD">
      <w:pPr>
        <w:spacing w:after="0" w:line="240" w:lineRule="auto"/>
      </w:pPr>
      <w:r>
        <w:separator/>
      </w:r>
    </w:p>
  </w:endnote>
  <w:endnote w:type="continuationSeparator" w:id="0">
    <w:p w14:paraId="0D80CC68" w14:textId="77777777" w:rsidR="004C0451" w:rsidRDefault="004C0451" w:rsidP="0099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3AAEF" w14:textId="77777777" w:rsidR="004C0451" w:rsidRDefault="004C0451" w:rsidP="00996EDD">
      <w:pPr>
        <w:spacing w:after="0" w:line="240" w:lineRule="auto"/>
      </w:pPr>
      <w:r>
        <w:separator/>
      </w:r>
    </w:p>
  </w:footnote>
  <w:footnote w:type="continuationSeparator" w:id="0">
    <w:p w14:paraId="394AF121" w14:textId="77777777" w:rsidR="004C0451" w:rsidRDefault="004C0451" w:rsidP="0099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9DE0B" w14:textId="11784C24" w:rsidR="00996EDD" w:rsidRDefault="00996EDD">
    <w:pPr>
      <w:pStyle w:val="Nagwek"/>
    </w:pPr>
    <w:r>
      <w:rPr>
        <w:noProof/>
        <w:lang w:eastAsia="pl-PL"/>
      </w:rPr>
      <w:drawing>
        <wp:inline distT="0" distB="0" distL="0" distR="0" wp14:anchorId="4F0DCDA7" wp14:editId="0CCA7DDC">
          <wp:extent cx="5760720" cy="740410"/>
          <wp:effectExtent l="0" t="0" r="0" b="254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1DB"/>
    <w:multiLevelType w:val="hybridMultilevel"/>
    <w:tmpl w:val="D748A7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4CD0"/>
    <w:multiLevelType w:val="hybridMultilevel"/>
    <w:tmpl w:val="81F2B76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09"/>
    <w:rsid w:val="00187581"/>
    <w:rsid w:val="002C05EF"/>
    <w:rsid w:val="004B0628"/>
    <w:rsid w:val="004C0451"/>
    <w:rsid w:val="007B79E2"/>
    <w:rsid w:val="00957EBE"/>
    <w:rsid w:val="00996EDD"/>
    <w:rsid w:val="009B7749"/>
    <w:rsid w:val="00A95E72"/>
    <w:rsid w:val="00B07F6B"/>
    <w:rsid w:val="00CD4829"/>
    <w:rsid w:val="00D553F7"/>
    <w:rsid w:val="00FC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EA29"/>
  <w15:chartTrackingRefBased/>
  <w15:docId w15:val="{9EB8B33B-26B7-4837-8079-BF856D5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9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EDD"/>
  </w:style>
  <w:style w:type="paragraph" w:styleId="Stopka">
    <w:name w:val="footer"/>
    <w:basedOn w:val="Normalny"/>
    <w:link w:val="StopkaZnak"/>
    <w:uiPriority w:val="99"/>
    <w:unhideWhenUsed/>
    <w:rsid w:val="0099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Piotr Bakowicz</cp:lastModifiedBy>
  <cp:revision>2</cp:revision>
  <dcterms:created xsi:type="dcterms:W3CDTF">2022-03-03T09:08:00Z</dcterms:created>
  <dcterms:modified xsi:type="dcterms:W3CDTF">2022-03-03T09:08:00Z</dcterms:modified>
</cp:coreProperties>
</file>